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left="0"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            (MODELO DE ATA A SER REALIZADA PARA O ENSINO FUNDAMENTAL)</w:t>
      </w:r>
    </w:p>
    <w:p w:rsidR="00000000" w:rsidDel="00000000" w:rsidP="00000000" w:rsidRDefault="00000000" w:rsidRPr="00000000" w14:paraId="00000002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Obs.: A segunda e a terceira reunião de pais do fundamental ocorrerão durante a hora-atividade do professor. </w:t>
      </w:r>
    </w:p>
    <w:p w:rsidR="00000000" w:rsidDel="00000000" w:rsidP="00000000" w:rsidRDefault="00000000" w:rsidRPr="00000000" w14:paraId="00000004">
      <w:pPr>
        <w:spacing w:line="276" w:lineRule="auto"/>
        <w:ind w:firstLine="0"/>
        <w:rPr>
          <w:rFonts w:ascii="Arial" w:cs="Arial" w:eastAsia="Arial" w:hAnsi="Arial"/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Ata nº __/20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___.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3ª Reunião de Pais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Aos __ dias do mês de ______ de 20_, no período de ____ a ____ de ______ de 20___, durante a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hora-atividade do professor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realizaram-se reuniões de pais e/ou responsáveis nas dependências da Escola Municipal _______________, situada à Rua _____________, nº ___, no Município de Umuarama – PR. As reuniões ocorreram conforme cronograma previamente estabelecido pela unidade educacional, respeitando os horários de hora-atividade dos professores, com a participação da direção, coordenação pedagógica, professores regentes, demais servidores da unidade, conforme disponibilidade; e pais e/ou responsáveis pelos estudantes do Ensino Fundamental. As reuniões tiveram como finalidade dialogar com as famílias a respeito do desenvolvimento dos estudantes no  2º trimestre letivo, socializando os avanços observados, as dificuldades identificadas, sinalizando casos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 estudantes com dificuldades de aprendizagem e que precisarão recuperar a aprendizagem para evitar possíveis reprovações,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e os aspectos que necessitam de maior atenção no 3º trimestre. Foram apresentados os registros pedagógicos, por meio do portfólio, juntamente com o Parecer Descritivo (1º e 2º anos) ou Boletim Escolar (3º, 4º e 5º anos) dos estudantes, bem como orientações referentes ao acompanhamento da aprendizagem, rotina escolar e fortalecimento da parceria entre família e escola. Durante as reuniões, foi realizada a assinatura da Ficha de Acompanhamento do Desenvolvimento Escolar, sendo prestados esclarecimentos individuais aos pais e/ou responsáveis, conforme a necessidade de cada estudante. A equipe gestora e pedagógica, com o apoio dos funcionários da unidade educacional, recepcionou os pais e/ou responsáveis e os encaminhou ao local correspondente às turmas dos estudantes. Nada mais havendo a tratar, eu, _____________, secretário(a) da unidade educacional, lavrei a presente ata, que após lida e aprovada, segue assinada por mim, pela direção da unidade educacional, pelos demais servidores e pelos pais e/ou responsáveis, conforme lista de presença anexa.</w:t>
      </w:r>
    </w:p>
    <w:p w:rsidR="00000000" w:rsidDel="00000000" w:rsidP="00000000" w:rsidRDefault="00000000" w:rsidRPr="00000000" w14:paraId="00000006">
      <w:pPr>
        <w:spacing w:line="276" w:lineRule="auto"/>
        <w:ind w:firstLine="0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Observação: Após a assinatura dos funcionários da Unidade Educacional encerrando a Ata, iniciar a colagem das Lista de Presença por turma.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696.9685039370097" w:top="1984.251968503937" w:left="1417.322834645669" w:right="1226" w:header="1725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a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3884613</wp:posOffset>
              </wp:positionH>
              <wp:positionV relativeFrom="paragraph">
                <wp:posOffset>-14283</wp:posOffset>
              </wp:positionV>
              <wp:extent cx="1905000" cy="1905000"/>
              <wp:effectExtent b="0" l="0" r="0" t="0"/>
              <wp:wrapNone/>
              <wp:docPr id="17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27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18"/>
                              <w:vertAlign w:val="baseline"/>
                            </w:rPr>
                            <w:t xml:space="preserve"> PAGE  \* MERGEFORMAT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3884613</wp:posOffset>
              </wp:positionH>
              <wp:positionV relativeFrom="paragraph">
                <wp:posOffset>-14283</wp:posOffset>
              </wp:positionV>
              <wp:extent cx="1905000" cy="1905000"/>
              <wp:effectExtent b="0" l="0" r="0" t="0"/>
              <wp:wrapNone/>
              <wp:docPr id="1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05000" cy="1905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a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-997575</wp:posOffset>
          </wp:positionH>
          <wp:positionV relativeFrom="paragraph">
            <wp:posOffset>-454649</wp:posOffset>
          </wp:positionV>
          <wp:extent cx="7557135" cy="10685145"/>
          <wp:effectExtent b="0" l="0" r="0" t="0"/>
          <wp:wrapNone/>
          <wp:docPr descr="teste padrões-09" id="18" name="image1.jpg"/>
          <a:graphic>
            <a:graphicData uri="http://schemas.openxmlformats.org/drawingml/2006/picture">
              <pic:pic>
                <pic:nvPicPr>
                  <pic:cNvPr descr="teste padrões-09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7135" cy="1068514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270"/>
      <w:jc w:val="both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a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color w:val="00000a"/>
        <w:sz w:val="24"/>
        <w:szCs w:val="24"/>
        <w:lang w:val="pt_BR"/>
      </w:rPr>
    </w:rPrDefault>
    <w:pPrDefault>
      <w:pPr>
        <w:ind w:firstLine="42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rc+CMPcLKusfOj29gKHNXXX/Sw==">CgMxLjA4AHIhMWY1LUlHbzh4WVlMRU1aRkp4N2s4QkxuV181QkFNMFI1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