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Nº____CONSELHO DE CLASSE FINAL.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ias do mês de dezembro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o(a) diretor(a) ......................, a coordenadora pedagógica ...................., os professores e o (a) secretário(a) escolar da Escola Municipal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por objetivo registrar os nomes dos estudantes e seu itinerário escolar. O presente registro, realizado por ano e período, refere-se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turmas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1º ano, período matutino (será uma ata de 1º ano, por período). 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oordenadora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os trabalhos pela turma do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ano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todos os professores de acordo com o componente curricular que ministra).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estudante)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Todos os estudantes acima relacionados estão aptos a dar continuidade no seu itinerário escolar, ingressando no segundo ano do primeiro ciclo, no próximo ano letivo.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Os estudantes a seguir foram retidos por infrequência, devendo permanecer no primeiro ano do primeiro ciclo.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 estudantes: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foram transferidos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ecretário(a)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 desta unidade educacional, lavrei a presente Ata, que após lida e aprovada, será assinada por mim e demais presentes.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oPX5AzaY4vz8/X6sMc+/q/Dkg==">CgMxLjA4AHIhMVBuY20tNzhqVUNpRnJKRmxJVndyOE1yQkdvWVp3YXJQ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