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8.0" w:type="dxa"/>
        <w:jc w:val="left"/>
        <w:tblInd w:w="-40.0" w:type="dxa"/>
        <w:tblLayout w:type="fixed"/>
        <w:tblLook w:val="0000"/>
      </w:tblPr>
      <w:tblGrid>
        <w:gridCol w:w="9978"/>
        <w:tblGridChange w:id="0">
          <w:tblGrid>
            <w:gridCol w:w="9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ind w:left="0" w:right="0" w:firstLine="709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Comunicação Interna Nº.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9211e"/>
                <w:sz w:val="32"/>
                <w:szCs w:val="32"/>
                <w:vertAlign w:val="baseline"/>
                <w:rtl w:val="0"/>
              </w:rPr>
              <w:t xml:space="preserve">xxx/202x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c9211e"/>
          <w:vertAlign w:val="baseline"/>
          <w:rtl w:val="0"/>
        </w:rPr>
        <w:t xml:space="preserve">XXXXXX</w:t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c9211e"/>
          <w:vertAlign w:val="baseline"/>
          <w:rtl w:val="0"/>
        </w:rPr>
        <w:t xml:space="preserve">Unidade Educacional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Para: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c9211e"/>
          <w:sz w:val="24"/>
          <w:szCs w:val="24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 xml:space="preserve">      </w:t>
        <w:tab/>
        <w:t xml:space="preserve">           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Divisão de Patrimônio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4" w:before="114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 xml:space="preserve">Vimos por meio desta, solicitar a Vossa Senhoria, a realização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da baixa e transferência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de  patrimônio dos itens listado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4" w:before="114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5.0" w:type="dxa"/>
        <w:jc w:val="left"/>
        <w:tblInd w:w="-39.0" w:type="dxa"/>
        <w:tblLayout w:type="fixed"/>
        <w:tblLook w:val="0000"/>
      </w:tblPr>
      <w:tblGrid>
        <w:gridCol w:w="2265"/>
        <w:gridCol w:w="4875"/>
        <w:gridCol w:w="2855"/>
        <w:tblGridChange w:id="0">
          <w:tblGrid>
            <w:gridCol w:w="2265"/>
            <w:gridCol w:w="4875"/>
            <w:gridCol w:w="285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BAIXA DE PATRIMÔNIO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do Patrimônio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Patrimônio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038474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74930</wp:posOffset>
                  </wp:positionV>
                  <wp:extent cx="2097405" cy="2797175"/>
                  <wp:effectExtent b="0" l="0" r="0" t="0"/>
                  <wp:wrapSquare wrapText="bothSides" distB="0" distT="0" distL="0" distR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-3" l="-4" r="-4" t="-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279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9211e"/>
                <w:sz w:val="22"/>
                <w:szCs w:val="22"/>
                <w:vertAlign w:val="baseline"/>
                <w:rtl w:val="0"/>
              </w:rPr>
              <w:t xml:space="preserve">COLAR A PLAQUINHA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5.0" w:type="dxa"/>
        <w:jc w:val="left"/>
        <w:tblInd w:w="-39.0" w:type="dxa"/>
        <w:tblLayout w:type="fixed"/>
        <w:tblLook w:val="0000"/>
      </w:tblPr>
      <w:tblGrid>
        <w:gridCol w:w="1770"/>
        <w:gridCol w:w="1590"/>
        <w:gridCol w:w="3630"/>
        <w:gridCol w:w="1155"/>
        <w:gridCol w:w="1850"/>
        <w:tblGridChange w:id="0">
          <w:tblGrid>
            <w:gridCol w:w="1770"/>
            <w:gridCol w:w="1590"/>
            <w:gridCol w:w="3630"/>
            <w:gridCol w:w="1155"/>
            <w:gridCol w:w="185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TRANSFERÊNCIA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do Patrimônio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057803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Aparelho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CMEI 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Rádio Micro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9211e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Escola Municipal 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114" w:before="114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Certos de contarmos com Vossa compreensão e colaboração, antecipamos agradecimentos.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75"/>
        </w:tabs>
        <w:spacing w:after="114" w:before="114" w:line="276" w:lineRule="auto"/>
        <w:ind w:left="0" w:right="3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7" w:before="57" w:lineRule="auto"/>
        <w:ind w:left="0" w:right="0" w:firstLine="1701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Umuarama,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57" w:before="57" w:lineRule="auto"/>
        <w:ind w:left="0" w:right="0" w:firstLine="1701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57" w:before="57" w:lineRule="auto"/>
        <w:ind w:left="0" w:right="0" w:firstLine="1701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57" w:before="57" w:line="360" w:lineRule="auto"/>
        <w:ind w:left="0" w:right="0" w:firstLine="1701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Atenciosamente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57" w:before="57" w:line="360" w:lineRule="auto"/>
        <w:ind w:left="0" w:right="0" w:firstLine="1701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57" w:before="57" w:line="360" w:lineRule="auto"/>
        <w:ind w:left="0" w:right="0" w:firstLine="1701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57" w:before="57" w:line="360" w:lineRule="auto"/>
        <w:ind w:left="0" w:right="0" w:firstLine="1701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right="0" w:firstLine="1701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0" w:right="0" w:firstLine="1701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Responsável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063" w:top="1843" w:left="1134" w:right="1134" w:header="1134" w:footer="5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76" w:lineRule="auto"/>
      <w:jc w:val="both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gjdgxs" w:id="0"/>
  <w:bookmarkEnd w:id="0"/>
  <w:p w:rsidR="00000000" w:rsidDel="00000000" w:rsidP="00000000" w:rsidRDefault="00000000" w:rsidRPr="00000000" w14:paraId="00000048">
    <w:pPr>
      <w:rPr>
        <w:vertAlign w:val="baseline"/>
      </w:rPr>
    </w:pPr>
    <w:r w:rsidDel="00000000" w:rsidR="00000000" w:rsidRPr="00000000">
      <w:rPr>
        <w:vertAlign w:val="baseline"/>
        <w:rtl w:val="0"/>
      </w:rPr>
      <w:br w:type="textWrapping"/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-718184</wp:posOffset>
          </wp:positionV>
          <wp:extent cx="7553325" cy="9544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2" l="-7" r="-6" t="-62"/>
                  <a:stretch>
                    <a:fillRect/>
                  </a:stretch>
                </pic:blipFill>
                <pic:spPr>
                  <a:xfrm>
                    <a:off x="0" y="0"/>
                    <a:ext cx="7553325" cy="954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line="276" w:lineRule="auto"/>
      <w:jc w:val="center"/>
      <w:rPr>
        <w:b w:val="1"/>
        <w:i w:val="1"/>
        <w:color w:val="999999"/>
        <w:sz w:val="22"/>
        <w:szCs w:val="22"/>
        <w:u w:val="singl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Corpodotexto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0" w:before="114" w:line="1" w:lineRule="atLeast"/>
      <w:ind w:left="115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 w:hint="default"/>
      <w:b w:val="0"/>
      <w:bCs w:val="0"/>
      <w:caps w:val="0"/>
      <w:smallCaps w:val="0"/>
      <w:strike w:val="0"/>
      <w:dstrike w:val="0"/>
      <w:outline w:val="0"/>
      <w:shadow w:val="0"/>
      <w:color w:val="000000"/>
      <w:spacing w:val="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 w:eastAsia="pt-BR"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 w:eastAsia="pt-BR"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yui_3_7_2_36_1373922727409_110">
    <w:name w:val="yui_3_7_2_36_1373922727409_110"/>
    <w:basedOn w:val="Fonteparág.padrão1"/>
    <w:next w:val="yui_3_7_2_36_1373922727409_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fim1">
    <w:name w:val="Ref. de nota de fim1"/>
    <w:next w:val="Ref.denotadefim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Symbol" w:cs="OpenSymbol" w:eastAsia="OpenSymbol" w:hAnsi="Symbol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Título1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352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overflowPunct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39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39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bH9/nChj9zOgFBatTfG+I+CxxA==">AMUW2mVu+V6YX7KZksSwhzBxvr0YaVikK8+G4qZpc1biQe8q2SOCHYTM3gyc+wcRpdBVfNwflOR9etlAsij10oOZcbc/VHMyN7KydPc3bH7zV7xQz5d2TiDXOfvLnIpgAPCMH3+WdNvz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2022-02-04T18:27:00Z</dcterms:created>
  <dc:creator>PMU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Prefeitura Municipal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